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5E06" w14:textId="3809FF5D" w:rsidR="00776AF4" w:rsidRDefault="00FF3A09" w:rsidP="00FF3A09">
      <w:pPr>
        <w:rPr>
          <w:b/>
          <w:sz w:val="28"/>
          <w:szCs w:val="28"/>
        </w:rPr>
      </w:pPr>
      <w:r>
        <w:rPr>
          <w:b/>
          <w:sz w:val="28"/>
          <w:szCs w:val="28"/>
        </w:rPr>
        <w:t xml:space="preserve">                                   </w:t>
      </w:r>
      <w:bookmarkStart w:id="0" w:name="_GoBack"/>
      <w:bookmarkEnd w:id="0"/>
      <w:r w:rsidR="007776DA" w:rsidRPr="007776DA">
        <w:rPr>
          <w:b/>
          <w:sz w:val="28"/>
          <w:szCs w:val="28"/>
        </w:rPr>
        <w:t>TERMS AND CONDITIONS</w:t>
      </w:r>
    </w:p>
    <w:p w14:paraId="030EFA07" w14:textId="5FE03277" w:rsidR="00B905B1" w:rsidRPr="00FF3A09" w:rsidRDefault="00B905B1" w:rsidP="00FF3A09">
      <w:pPr>
        <w:rPr>
          <w:rFonts w:ascii="Segoe UI Emoji" w:hAnsi="Segoe UI Emoji"/>
        </w:rPr>
      </w:pPr>
      <w:r>
        <w:rPr>
          <w:sz w:val="28"/>
          <w:szCs w:val="28"/>
        </w:rPr>
        <w:t xml:space="preserve">By </w:t>
      </w:r>
      <w:r w:rsidR="0053724B">
        <w:rPr>
          <w:sz w:val="28"/>
          <w:szCs w:val="28"/>
        </w:rPr>
        <w:t>booking your cat(s) with The Cattery at Cuckoo’s Corner</w:t>
      </w:r>
      <w:r>
        <w:rPr>
          <w:sz w:val="28"/>
          <w:szCs w:val="28"/>
        </w:rPr>
        <w:t>, you are accepting the</w:t>
      </w:r>
      <w:r w:rsidR="00E004C1">
        <w:rPr>
          <w:sz w:val="28"/>
          <w:szCs w:val="28"/>
        </w:rPr>
        <w:t xml:space="preserve"> </w:t>
      </w:r>
      <w:r w:rsidR="0004068F">
        <w:rPr>
          <w:sz w:val="28"/>
          <w:szCs w:val="28"/>
        </w:rPr>
        <w:t xml:space="preserve">        </w:t>
      </w:r>
      <w:r w:rsidR="00E004C1">
        <w:rPr>
          <w:sz w:val="28"/>
          <w:szCs w:val="28"/>
        </w:rPr>
        <w:t>following Terms and Conditions:</w:t>
      </w:r>
    </w:p>
    <w:p w14:paraId="709A9D1B" w14:textId="77777777" w:rsidR="00C410E2" w:rsidRPr="004F32ED" w:rsidRDefault="00C410E2" w:rsidP="00424A98">
      <w:pPr>
        <w:pStyle w:val="ColorfulList-Accent11"/>
      </w:pPr>
    </w:p>
    <w:p w14:paraId="768A0859" w14:textId="77777777" w:rsidR="00050AD1" w:rsidRPr="00400BC6" w:rsidRDefault="00265262" w:rsidP="00050AD1">
      <w:pPr>
        <w:pStyle w:val="ColorfulList-Accent11"/>
        <w:numPr>
          <w:ilvl w:val="0"/>
          <w:numId w:val="1"/>
        </w:numPr>
        <w:rPr>
          <w:sz w:val="26"/>
          <w:szCs w:val="26"/>
        </w:rPr>
      </w:pPr>
      <w:r w:rsidRPr="00400BC6">
        <w:rPr>
          <w:sz w:val="26"/>
          <w:szCs w:val="26"/>
        </w:rPr>
        <w:t xml:space="preserve">On arrival each cat will be inspected and no cat suffering from or suspected of suffering from </w:t>
      </w:r>
      <w:r w:rsidR="00987BFB">
        <w:rPr>
          <w:sz w:val="26"/>
          <w:szCs w:val="26"/>
        </w:rPr>
        <w:t xml:space="preserve">fleas or </w:t>
      </w:r>
      <w:r w:rsidRPr="00400BC6">
        <w:rPr>
          <w:sz w:val="26"/>
          <w:szCs w:val="26"/>
        </w:rPr>
        <w:t>any infectious or contagious disease will be accepted.  The Proprietor reserves the right to refuse admission to cats showing any signs of ill health, pending advice from a Veterinary Surgeon.  This is essential to protect the health of all cats boarding with us.</w:t>
      </w:r>
      <w:r w:rsidR="00050AD1" w:rsidRPr="00400BC6">
        <w:rPr>
          <w:sz w:val="26"/>
          <w:szCs w:val="26"/>
        </w:rPr>
        <w:t xml:space="preserve"> </w:t>
      </w:r>
    </w:p>
    <w:p w14:paraId="286F32B3" w14:textId="77777777" w:rsidR="00265262" w:rsidRPr="00400BC6" w:rsidRDefault="00050AD1" w:rsidP="00050AD1">
      <w:pPr>
        <w:pStyle w:val="ColorfulList-Accent11"/>
        <w:numPr>
          <w:ilvl w:val="0"/>
          <w:numId w:val="1"/>
        </w:numPr>
        <w:rPr>
          <w:sz w:val="26"/>
          <w:szCs w:val="26"/>
        </w:rPr>
      </w:pPr>
      <w:r w:rsidRPr="00400BC6">
        <w:rPr>
          <w:sz w:val="26"/>
          <w:szCs w:val="26"/>
        </w:rPr>
        <w:t xml:space="preserve">No cats can be accepted unless their owners or representatives of their owners accompany them. </w:t>
      </w:r>
      <w:r w:rsidR="0020152A">
        <w:rPr>
          <w:sz w:val="26"/>
          <w:szCs w:val="26"/>
        </w:rPr>
        <w:t>(Unless previously agreed)</w:t>
      </w:r>
    </w:p>
    <w:p w14:paraId="4CF8B3F3" w14:textId="77777777" w:rsidR="00C463EC" w:rsidRPr="00400BC6" w:rsidRDefault="00050AD1" w:rsidP="00C463EC">
      <w:pPr>
        <w:pStyle w:val="ColorfulList-Accent11"/>
        <w:numPr>
          <w:ilvl w:val="0"/>
          <w:numId w:val="1"/>
        </w:numPr>
        <w:rPr>
          <w:sz w:val="26"/>
          <w:szCs w:val="26"/>
        </w:rPr>
      </w:pPr>
      <w:r w:rsidRPr="00400BC6">
        <w:rPr>
          <w:sz w:val="26"/>
          <w:szCs w:val="26"/>
        </w:rPr>
        <w:t xml:space="preserve">Cats must be carried in a </w:t>
      </w:r>
      <w:r w:rsidR="00045DD7" w:rsidRPr="00400BC6">
        <w:rPr>
          <w:sz w:val="26"/>
          <w:szCs w:val="26"/>
        </w:rPr>
        <w:t xml:space="preserve">suitable </w:t>
      </w:r>
      <w:r w:rsidRPr="00400BC6">
        <w:rPr>
          <w:sz w:val="26"/>
          <w:szCs w:val="26"/>
        </w:rPr>
        <w:t>carrier or basket until released into their accommodation by a member of staff.</w:t>
      </w:r>
      <w:r w:rsidR="00C463EC" w:rsidRPr="00400BC6">
        <w:rPr>
          <w:sz w:val="26"/>
          <w:szCs w:val="26"/>
        </w:rPr>
        <w:t xml:space="preserve"> </w:t>
      </w:r>
    </w:p>
    <w:p w14:paraId="7C1C5095" w14:textId="77777777" w:rsidR="00050AD1" w:rsidRPr="00400BC6" w:rsidRDefault="00C463EC" w:rsidP="00C463EC">
      <w:pPr>
        <w:pStyle w:val="ColorfulList-Accent11"/>
        <w:numPr>
          <w:ilvl w:val="0"/>
          <w:numId w:val="1"/>
        </w:numPr>
        <w:rPr>
          <w:sz w:val="26"/>
          <w:szCs w:val="26"/>
        </w:rPr>
      </w:pPr>
      <w:r w:rsidRPr="00400BC6">
        <w:rPr>
          <w:sz w:val="26"/>
          <w:szCs w:val="26"/>
        </w:rPr>
        <w:t>Clients must sign a Veterinary Treatment Authorisation Form and give details of their own vet and a nominated contact during their absence.</w:t>
      </w:r>
      <w:r w:rsidR="00A223D0">
        <w:rPr>
          <w:sz w:val="26"/>
          <w:szCs w:val="26"/>
        </w:rPr>
        <w:t xml:space="preserve"> This emergency contact must be aware you have nominated them and be reachable in case of emergency.</w:t>
      </w:r>
    </w:p>
    <w:p w14:paraId="654C6621" w14:textId="77777777" w:rsidR="007776DA" w:rsidRPr="00400BC6" w:rsidRDefault="007776DA" w:rsidP="007776DA">
      <w:pPr>
        <w:pStyle w:val="ColorfulList-Accent11"/>
        <w:numPr>
          <w:ilvl w:val="0"/>
          <w:numId w:val="1"/>
        </w:numPr>
        <w:rPr>
          <w:sz w:val="26"/>
          <w:szCs w:val="26"/>
        </w:rPr>
      </w:pPr>
      <w:r w:rsidRPr="00400BC6">
        <w:rPr>
          <w:sz w:val="26"/>
          <w:szCs w:val="26"/>
        </w:rPr>
        <w:t xml:space="preserve">All cats must have current certificates showing they have been vaccinated against Feline Infectious Enteritis and Cat Flu.  </w:t>
      </w:r>
      <w:r w:rsidR="00206F0D" w:rsidRPr="00400BC6">
        <w:rPr>
          <w:sz w:val="26"/>
          <w:szCs w:val="26"/>
        </w:rPr>
        <w:t xml:space="preserve">Your cat’s first course of vaccinations must be completed no less than two weeks prior to boarding.  If your annual vaccination programme has lapsed your cat may need to restart the vaccination programme with two injections given over three weeks.  </w:t>
      </w:r>
      <w:r w:rsidR="00050AD1" w:rsidRPr="00400BC6">
        <w:rPr>
          <w:sz w:val="26"/>
          <w:szCs w:val="26"/>
        </w:rPr>
        <w:t xml:space="preserve">This course of vaccinations must be completed no less than two weeks prior to boarding. </w:t>
      </w:r>
      <w:r w:rsidRPr="00400BC6">
        <w:rPr>
          <w:sz w:val="26"/>
          <w:szCs w:val="26"/>
        </w:rPr>
        <w:t>No cat will be accepted without production of the</w:t>
      </w:r>
      <w:r w:rsidR="00050AD1" w:rsidRPr="00400BC6">
        <w:rPr>
          <w:sz w:val="26"/>
          <w:szCs w:val="26"/>
        </w:rPr>
        <w:t>ir vaccination</w:t>
      </w:r>
      <w:r w:rsidRPr="00400BC6">
        <w:rPr>
          <w:sz w:val="26"/>
          <w:szCs w:val="26"/>
        </w:rPr>
        <w:t xml:space="preserve"> certificates.  Owners will appreciate that the above strict rules are enforced to safeguard the health of all cats </w:t>
      </w:r>
      <w:r w:rsidR="00050AD1" w:rsidRPr="00400BC6">
        <w:rPr>
          <w:sz w:val="26"/>
          <w:szCs w:val="26"/>
        </w:rPr>
        <w:t xml:space="preserve">that are </w:t>
      </w:r>
      <w:r w:rsidRPr="00400BC6">
        <w:rPr>
          <w:sz w:val="26"/>
          <w:szCs w:val="26"/>
        </w:rPr>
        <w:t>boarded</w:t>
      </w:r>
      <w:r w:rsidR="00050AD1" w:rsidRPr="00400BC6">
        <w:rPr>
          <w:sz w:val="26"/>
          <w:szCs w:val="26"/>
        </w:rPr>
        <w:t xml:space="preserve"> with us</w:t>
      </w:r>
      <w:r w:rsidRPr="00400BC6">
        <w:rPr>
          <w:sz w:val="26"/>
          <w:szCs w:val="26"/>
        </w:rPr>
        <w:t>.</w:t>
      </w:r>
    </w:p>
    <w:p w14:paraId="3EF6DF86" w14:textId="77777777" w:rsidR="00050AD1" w:rsidRPr="00400BC6" w:rsidRDefault="00F3384E" w:rsidP="00F3384E">
      <w:pPr>
        <w:pStyle w:val="ColorfulList-Accent11"/>
        <w:numPr>
          <w:ilvl w:val="0"/>
          <w:numId w:val="1"/>
        </w:numPr>
        <w:rPr>
          <w:sz w:val="26"/>
          <w:szCs w:val="26"/>
        </w:rPr>
      </w:pPr>
      <w:r w:rsidRPr="00400BC6">
        <w:rPr>
          <w:sz w:val="26"/>
          <w:szCs w:val="26"/>
        </w:rPr>
        <w:t xml:space="preserve">We request that all cats are treated against flea infestations and worms before arrival.  We reserve the right to administer treatment to any resident cat found to have flea infestation or worms during their stay.  The cost of treatment will be charged to the owner. </w:t>
      </w:r>
    </w:p>
    <w:p w14:paraId="1FE9E1DC" w14:textId="77777777" w:rsidR="00C463EC" w:rsidRPr="00400BC6" w:rsidRDefault="009B1FDC" w:rsidP="00C410E2">
      <w:pPr>
        <w:pStyle w:val="ColorfulList-Accent11"/>
        <w:numPr>
          <w:ilvl w:val="0"/>
          <w:numId w:val="1"/>
        </w:numPr>
        <w:rPr>
          <w:sz w:val="26"/>
          <w:szCs w:val="26"/>
        </w:rPr>
      </w:pPr>
      <w:r w:rsidRPr="00400BC6">
        <w:rPr>
          <w:sz w:val="26"/>
          <w:szCs w:val="26"/>
        </w:rPr>
        <w:t xml:space="preserve">The owner agrees that </w:t>
      </w:r>
      <w:r w:rsidR="0053724B">
        <w:rPr>
          <w:sz w:val="26"/>
          <w:szCs w:val="26"/>
        </w:rPr>
        <w:t>if</w:t>
      </w:r>
      <w:r w:rsidRPr="00400BC6">
        <w:rPr>
          <w:sz w:val="26"/>
          <w:szCs w:val="26"/>
        </w:rPr>
        <w:t xml:space="preserve"> the proprietor </w:t>
      </w:r>
      <w:r w:rsidR="00C410E2" w:rsidRPr="00400BC6">
        <w:rPr>
          <w:sz w:val="26"/>
          <w:szCs w:val="26"/>
        </w:rPr>
        <w:t xml:space="preserve">of the cattery, </w:t>
      </w:r>
      <w:r w:rsidRPr="00400BC6">
        <w:rPr>
          <w:sz w:val="26"/>
          <w:szCs w:val="26"/>
        </w:rPr>
        <w:t xml:space="preserve">or the proprietor’s agent, </w:t>
      </w:r>
      <w:r w:rsidR="0053724B">
        <w:rPr>
          <w:sz w:val="26"/>
          <w:szCs w:val="26"/>
        </w:rPr>
        <w:t xml:space="preserve">considers </w:t>
      </w:r>
      <w:r w:rsidRPr="00400BC6">
        <w:rPr>
          <w:sz w:val="26"/>
          <w:szCs w:val="26"/>
        </w:rPr>
        <w:t xml:space="preserve">the cat(s) </w:t>
      </w:r>
      <w:proofErr w:type="gramStart"/>
      <w:r w:rsidRPr="00400BC6">
        <w:rPr>
          <w:sz w:val="26"/>
          <w:szCs w:val="26"/>
        </w:rPr>
        <w:t>is in need o</w:t>
      </w:r>
      <w:r w:rsidR="00C410E2" w:rsidRPr="00400BC6">
        <w:rPr>
          <w:sz w:val="26"/>
          <w:szCs w:val="26"/>
        </w:rPr>
        <w:t>f</w:t>
      </w:r>
      <w:proofErr w:type="gramEnd"/>
      <w:r w:rsidRPr="00400BC6">
        <w:rPr>
          <w:sz w:val="26"/>
          <w:szCs w:val="26"/>
        </w:rPr>
        <w:t xml:space="preserve"> urgent veterinary attention the cattery </w:t>
      </w:r>
      <w:r w:rsidR="0053724B">
        <w:rPr>
          <w:sz w:val="26"/>
          <w:szCs w:val="26"/>
        </w:rPr>
        <w:t>will</w:t>
      </w:r>
      <w:r w:rsidRPr="00400BC6">
        <w:rPr>
          <w:sz w:val="26"/>
          <w:szCs w:val="26"/>
        </w:rPr>
        <w:t xml:space="preserve"> </w:t>
      </w:r>
      <w:r w:rsidR="0053724B">
        <w:rPr>
          <w:sz w:val="26"/>
          <w:szCs w:val="26"/>
        </w:rPr>
        <w:t>make</w:t>
      </w:r>
      <w:r w:rsidR="00AA4981">
        <w:rPr>
          <w:sz w:val="26"/>
          <w:szCs w:val="26"/>
        </w:rPr>
        <w:t xml:space="preserve"> all reasonable </w:t>
      </w:r>
      <w:r w:rsidR="0053724B" w:rsidRPr="00400BC6">
        <w:rPr>
          <w:sz w:val="26"/>
          <w:szCs w:val="26"/>
        </w:rPr>
        <w:t xml:space="preserve">attempts to contact the owner </w:t>
      </w:r>
      <w:r w:rsidR="0053724B">
        <w:rPr>
          <w:sz w:val="26"/>
          <w:szCs w:val="26"/>
        </w:rPr>
        <w:t xml:space="preserve">or their named representative.  However, if this is not possible the owner agrees that the cattery will </w:t>
      </w:r>
      <w:r w:rsidRPr="00400BC6">
        <w:rPr>
          <w:sz w:val="26"/>
          <w:szCs w:val="26"/>
        </w:rPr>
        <w:t>ensure the cat</w:t>
      </w:r>
      <w:r w:rsidR="0053724B">
        <w:rPr>
          <w:sz w:val="26"/>
          <w:szCs w:val="26"/>
        </w:rPr>
        <w:t>(s)</w:t>
      </w:r>
      <w:r w:rsidRPr="00400BC6">
        <w:rPr>
          <w:sz w:val="26"/>
          <w:szCs w:val="26"/>
        </w:rPr>
        <w:t xml:space="preserve"> is seen by a veterinary su</w:t>
      </w:r>
      <w:r w:rsidR="00AE32D9" w:rsidRPr="00400BC6">
        <w:rPr>
          <w:sz w:val="26"/>
          <w:szCs w:val="26"/>
        </w:rPr>
        <w:t>r</w:t>
      </w:r>
      <w:r w:rsidRPr="00400BC6">
        <w:rPr>
          <w:sz w:val="26"/>
          <w:szCs w:val="26"/>
        </w:rPr>
        <w:t>geon</w:t>
      </w:r>
      <w:r w:rsidR="0053724B">
        <w:rPr>
          <w:sz w:val="26"/>
          <w:szCs w:val="26"/>
        </w:rPr>
        <w:t xml:space="preserve"> and </w:t>
      </w:r>
      <w:r w:rsidR="00AE32D9" w:rsidRPr="00400BC6">
        <w:rPr>
          <w:sz w:val="26"/>
          <w:szCs w:val="26"/>
        </w:rPr>
        <w:t>a</w:t>
      </w:r>
      <w:r w:rsidR="0053724B">
        <w:rPr>
          <w:sz w:val="26"/>
          <w:szCs w:val="26"/>
        </w:rPr>
        <w:t>uthorise any essential treatment</w:t>
      </w:r>
      <w:r w:rsidR="00AE32D9" w:rsidRPr="00400BC6">
        <w:rPr>
          <w:sz w:val="26"/>
          <w:szCs w:val="26"/>
        </w:rPr>
        <w:t>.  The owner agrees to take responsibility for veterinary fees incurred in accordance with this paragraph.</w:t>
      </w:r>
    </w:p>
    <w:p w14:paraId="6A8A8804" w14:textId="77777777" w:rsidR="00670707" w:rsidRPr="00400BC6" w:rsidRDefault="007776DA" w:rsidP="00670707">
      <w:pPr>
        <w:pStyle w:val="ColorfulList-Accent11"/>
        <w:numPr>
          <w:ilvl w:val="0"/>
          <w:numId w:val="1"/>
        </w:numPr>
        <w:rPr>
          <w:sz w:val="26"/>
          <w:szCs w:val="26"/>
        </w:rPr>
      </w:pPr>
      <w:r w:rsidRPr="00400BC6">
        <w:rPr>
          <w:sz w:val="26"/>
          <w:szCs w:val="26"/>
        </w:rPr>
        <w:t xml:space="preserve">Only cats from the same home may share accommodation.  </w:t>
      </w:r>
    </w:p>
    <w:p w14:paraId="5F90EC26" w14:textId="77777777" w:rsidR="007776DA" w:rsidRPr="00400BC6" w:rsidRDefault="007776DA" w:rsidP="00670707">
      <w:pPr>
        <w:pStyle w:val="ColorfulList-Accent11"/>
        <w:numPr>
          <w:ilvl w:val="0"/>
          <w:numId w:val="1"/>
        </w:numPr>
        <w:rPr>
          <w:sz w:val="26"/>
          <w:szCs w:val="26"/>
        </w:rPr>
      </w:pPr>
      <w:r w:rsidRPr="00400BC6">
        <w:rPr>
          <w:sz w:val="26"/>
          <w:szCs w:val="26"/>
        </w:rPr>
        <w:t xml:space="preserve">No un-neutered </w:t>
      </w:r>
      <w:r w:rsidR="00670707" w:rsidRPr="00400BC6">
        <w:rPr>
          <w:sz w:val="26"/>
          <w:szCs w:val="26"/>
        </w:rPr>
        <w:t>Toms</w:t>
      </w:r>
      <w:r w:rsidRPr="00400BC6">
        <w:rPr>
          <w:sz w:val="26"/>
          <w:szCs w:val="26"/>
        </w:rPr>
        <w:t xml:space="preserve"> </w:t>
      </w:r>
      <w:r w:rsidR="00B905B1" w:rsidRPr="00400BC6">
        <w:rPr>
          <w:sz w:val="26"/>
          <w:szCs w:val="26"/>
        </w:rPr>
        <w:t xml:space="preserve">over six months </w:t>
      </w:r>
      <w:r w:rsidRPr="00400BC6">
        <w:rPr>
          <w:sz w:val="26"/>
          <w:szCs w:val="26"/>
        </w:rPr>
        <w:t>will be accepted</w:t>
      </w:r>
    </w:p>
    <w:p w14:paraId="55C060D2" w14:textId="77777777" w:rsidR="00670707" w:rsidRDefault="0020152A" w:rsidP="00670707">
      <w:pPr>
        <w:pStyle w:val="ColorfulList-Accent11"/>
        <w:numPr>
          <w:ilvl w:val="0"/>
          <w:numId w:val="1"/>
        </w:numPr>
        <w:rPr>
          <w:sz w:val="26"/>
          <w:szCs w:val="26"/>
        </w:rPr>
      </w:pPr>
      <w:r>
        <w:rPr>
          <w:sz w:val="26"/>
          <w:szCs w:val="26"/>
        </w:rPr>
        <w:t>No pregnant</w:t>
      </w:r>
      <w:r w:rsidR="00670707" w:rsidRPr="00400BC6">
        <w:rPr>
          <w:sz w:val="26"/>
          <w:szCs w:val="26"/>
        </w:rPr>
        <w:t xml:space="preserve"> Queens </w:t>
      </w:r>
      <w:r>
        <w:rPr>
          <w:sz w:val="26"/>
          <w:szCs w:val="26"/>
        </w:rPr>
        <w:t>will be accepted (unless otherwise agreed)</w:t>
      </w:r>
    </w:p>
    <w:p w14:paraId="504F2B29" w14:textId="77777777" w:rsidR="009823E3" w:rsidRDefault="009823E3" w:rsidP="00670707">
      <w:pPr>
        <w:pStyle w:val="ColorfulList-Accent11"/>
        <w:numPr>
          <w:ilvl w:val="0"/>
          <w:numId w:val="1"/>
        </w:numPr>
        <w:rPr>
          <w:sz w:val="26"/>
          <w:szCs w:val="26"/>
        </w:rPr>
      </w:pPr>
      <w:r>
        <w:rPr>
          <w:sz w:val="26"/>
          <w:szCs w:val="26"/>
        </w:rPr>
        <w:lastRenderedPageBreak/>
        <w:t>On occasion we may photograph your cat and put pictures on our web site.  We will never include personal detail</w:t>
      </w:r>
      <w:r w:rsidR="00963911">
        <w:rPr>
          <w:sz w:val="26"/>
          <w:szCs w:val="26"/>
        </w:rPr>
        <w:t>s</w:t>
      </w:r>
      <w:r>
        <w:rPr>
          <w:sz w:val="26"/>
          <w:szCs w:val="26"/>
        </w:rPr>
        <w:t>.  If you do not wish this to happen, please advise us.</w:t>
      </w:r>
    </w:p>
    <w:p w14:paraId="697D39DE" w14:textId="77777777" w:rsidR="00FF3A09" w:rsidRDefault="00FF3A09" w:rsidP="00FF3A09">
      <w:pPr>
        <w:pStyle w:val="ColorfulList-Accent11"/>
        <w:rPr>
          <w:sz w:val="26"/>
          <w:szCs w:val="26"/>
        </w:rPr>
      </w:pPr>
    </w:p>
    <w:p w14:paraId="083799B1" w14:textId="230748B6" w:rsidR="009823E3" w:rsidRPr="00400BC6" w:rsidRDefault="009823E3" w:rsidP="00670707">
      <w:pPr>
        <w:pStyle w:val="ColorfulList-Accent11"/>
        <w:numPr>
          <w:ilvl w:val="0"/>
          <w:numId w:val="1"/>
        </w:numPr>
        <w:rPr>
          <w:sz w:val="26"/>
          <w:szCs w:val="26"/>
        </w:rPr>
      </w:pPr>
      <w:r>
        <w:rPr>
          <w:sz w:val="26"/>
          <w:szCs w:val="26"/>
        </w:rPr>
        <w:t>On occasion we may contact you with news and updates on the cattery. If you do not wish to be contacted by ourselves</w:t>
      </w:r>
      <w:r w:rsidR="00963911">
        <w:rPr>
          <w:sz w:val="26"/>
          <w:szCs w:val="26"/>
        </w:rPr>
        <w:t>,</w:t>
      </w:r>
      <w:r>
        <w:rPr>
          <w:sz w:val="26"/>
          <w:szCs w:val="26"/>
        </w:rPr>
        <w:t xml:space="preserve"> please advise us.  </w:t>
      </w:r>
    </w:p>
    <w:p w14:paraId="580FCDF3" w14:textId="77777777" w:rsidR="00045DD7" w:rsidRPr="00400BC6" w:rsidRDefault="00045DD7" w:rsidP="00045DD7">
      <w:pPr>
        <w:pStyle w:val="ColorfulList-Accent11"/>
        <w:numPr>
          <w:ilvl w:val="0"/>
          <w:numId w:val="1"/>
        </w:numPr>
        <w:rPr>
          <w:sz w:val="26"/>
          <w:szCs w:val="26"/>
        </w:rPr>
      </w:pPr>
      <w:r w:rsidRPr="00400BC6">
        <w:rPr>
          <w:sz w:val="26"/>
          <w:szCs w:val="26"/>
        </w:rPr>
        <w:t>A provisional booking</w:t>
      </w:r>
      <w:r w:rsidR="00963911">
        <w:rPr>
          <w:sz w:val="26"/>
          <w:szCs w:val="26"/>
        </w:rPr>
        <w:t xml:space="preserve"> will be held for a period of 7</w:t>
      </w:r>
      <w:r w:rsidRPr="00400BC6">
        <w:rPr>
          <w:sz w:val="26"/>
          <w:szCs w:val="26"/>
        </w:rPr>
        <w:t xml:space="preserve"> days. A 20% non-refundable deposit per cat is will </w:t>
      </w:r>
      <w:r w:rsidR="0020152A">
        <w:rPr>
          <w:sz w:val="26"/>
          <w:szCs w:val="26"/>
        </w:rPr>
        <w:t xml:space="preserve">be required within this time.  The remaining amount </w:t>
      </w:r>
      <w:r w:rsidRPr="00400BC6">
        <w:rPr>
          <w:sz w:val="26"/>
          <w:szCs w:val="26"/>
        </w:rPr>
        <w:t xml:space="preserve">will be required </w:t>
      </w:r>
      <w:r w:rsidR="00AE0B4D">
        <w:rPr>
          <w:sz w:val="26"/>
          <w:szCs w:val="26"/>
        </w:rPr>
        <w:t>at the commencement of your cat(s) stay</w:t>
      </w:r>
      <w:r w:rsidRPr="00400BC6">
        <w:rPr>
          <w:sz w:val="26"/>
          <w:szCs w:val="26"/>
        </w:rPr>
        <w:t>.  Payment shoul</w:t>
      </w:r>
      <w:r w:rsidR="0020152A">
        <w:rPr>
          <w:sz w:val="26"/>
          <w:szCs w:val="26"/>
        </w:rPr>
        <w:t xml:space="preserve">d be </w:t>
      </w:r>
      <w:r w:rsidR="00B41B69">
        <w:rPr>
          <w:sz w:val="26"/>
          <w:szCs w:val="26"/>
        </w:rPr>
        <w:t xml:space="preserve">made </w:t>
      </w:r>
      <w:r w:rsidR="0020152A">
        <w:rPr>
          <w:sz w:val="26"/>
          <w:szCs w:val="26"/>
        </w:rPr>
        <w:t xml:space="preserve">either by cash, bacs (preferable) </w:t>
      </w:r>
      <w:r w:rsidRPr="00400BC6">
        <w:rPr>
          <w:sz w:val="26"/>
          <w:szCs w:val="26"/>
        </w:rPr>
        <w:t>or cheque, cheques should b</w:t>
      </w:r>
      <w:r w:rsidR="0020152A">
        <w:rPr>
          <w:sz w:val="26"/>
          <w:szCs w:val="26"/>
        </w:rPr>
        <w:t>e ma</w:t>
      </w:r>
      <w:r w:rsidR="004D5DB0">
        <w:rPr>
          <w:sz w:val="26"/>
          <w:szCs w:val="26"/>
        </w:rPr>
        <w:t>de payable to ‘Mrs A Burri</w:t>
      </w:r>
      <w:r w:rsidR="00BC70F2">
        <w:rPr>
          <w:sz w:val="26"/>
          <w:szCs w:val="26"/>
        </w:rPr>
        <w:t>dge</w:t>
      </w:r>
      <w:r w:rsidRPr="00400BC6">
        <w:rPr>
          <w:sz w:val="26"/>
          <w:szCs w:val="26"/>
        </w:rPr>
        <w:t>’.</w:t>
      </w:r>
    </w:p>
    <w:p w14:paraId="715CDB62" w14:textId="77777777" w:rsidR="00F3384E" w:rsidRPr="00400BC6" w:rsidRDefault="00AA4981" w:rsidP="00F3384E">
      <w:pPr>
        <w:pStyle w:val="ColorfulList-Accent11"/>
        <w:numPr>
          <w:ilvl w:val="0"/>
          <w:numId w:val="1"/>
        </w:numPr>
        <w:rPr>
          <w:sz w:val="26"/>
          <w:szCs w:val="26"/>
        </w:rPr>
      </w:pPr>
      <w:r>
        <w:rPr>
          <w:sz w:val="26"/>
          <w:szCs w:val="26"/>
        </w:rPr>
        <w:t>Cattery charges are per night</w:t>
      </w:r>
      <w:r w:rsidR="0020152A">
        <w:rPr>
          <w:sz w:val="26"/>
          <w:szCs w:val="26"/>
        </w:rPr>
        <w:t xml:space="preserve">. </w:t>
      </w:r>
    </w:p>
    <w:p w14:paraId="12594553" w14:textId="3FA880EA" w:rsidR="00670707" w:rsidRDefault="0020152A" w:rsidP="00265262">
      <w:pPr>
        <w:pStyle w:val="ColorfulList-Accent11"/>
        <w:numPr>
          <w:ilvl w:val="0"/>
          <w:numId w:val="1"/>
        </w:numPr>
        <w:rPr>
          <w:sz w:val="26"/>
          <w:szCs w:val="26"/>
        </w:rPr>
      </w:pPr>
      <w:r>
        <w:rPr>
          <w:sz w:val="26"/>
          <w:szCs w:val="26"/>
        </w:rPr>
        <w:t>Over Christmas and</w:t>
      </w:r>
      <w:r w:rsidR="00623993" w:rsidRPr="00400BC6">
        <w:rPr>
          <w:sz w:val="26"/>
          <w:szCs w:val="26"/>
        </w:rPr>
        <w:t xml:space="preserve"> </w:t>
      </w:r>
      <w:r w:rsidR="00B905B1" w:rsidRPr="00400BC6">
        <w:rPr>
          <w:sz w:val="26"/>
          <w:szCs w:val="26"/>
        </w:rPr>
        <w:t>New Year</w:t>
      </w:r>
      <w:r w:rsidR="00623993" w:rsidRPr="00400BC6">
        <w:rPr>
          <w:sz w:val="26"/>
          <w:szCs w:val="26"/>
        </w:rPr>
        <w:t>,</w:t>
      </w:r>
      <w:r w:rsidR="00670707" w:rsidRPr="00400BC6">
        <w:rPr>
          <w:sz w:val="26"/>
          <w:szCs w:val="26"/>
        </w:rPr>
        <w:t xml:space="preserve"> the minimum fee will be </w:t>
      </w:r>
      <w:r w:rsidR="00AA4981">
        <w:rPr>
          <w:sz w:val="26"/>
          <w:szCs w:val="26"/>
        </w:rPr>
        <w:t>£</w:t>
      </w:r>
      <w:r w:rsidR="005552EE">
        <w:rPr>
          <w:sz w:val="26"/>
          <w:szCs w:val="26"/>
        </w:rPr>
        <w:t>60</w:t>
      </w:r>
      <w:r w:rsidR="00670707" w:rsidRPr="00400BC6">
        <w:rPr>
          <w:sz w:val="26"/>
          <w:szCs w:val="26"/>
        </w:rPr>
        <w:t>.</w:t>
      </w:r>
      <w:r w:rsidR="00AA4981">
        <w:rPr>
          <w:sz w:val="26"/>
          <w:szCs w:val="26"/>
        </w:rPr>
        <w:t xml:space="preserve">  At other times of </w:t>
      </w:r>
      <w:proofErr w:type="gramStart"/>
      <w:r w:rsidR="00AA4981">
        <w:rPr>
          <w:sz w:val="26"/>
          <w:szCs w:val="26"/>
        </w:rPr>
        <w:t>year</w:t>
      </w:r>
      <w:proofErr w:type="gramEnd"/>
      <w:r w:rsidR="00AA4981">
        <w:rPr>
          <w:sz w:val="26"/>
          <w:szCs w:val="26"/>
        </w:rPr>
        <w:t xml:space="preserve"> t</w:t>
      </w:r>
      <w:r w:rsidR="00AA4981" w:rsidRPr="00400BC6">
        <w:rPr>
          <w:sz w:val="26"/>
          <w:szCs w:val="26"/>
        </w:rPr>
        <w:t xml:space="preserve">he minimum </w:t>
      </w:r>
      <w:r w:rsidR="00963911">
        <w:rPr>
          <w:sz w:val="26"/>
          <w:szCs w:val="26"/>
        </w:rPr>
        <w:t>fee is £3</w:t>
      </w:r>
      <w:r w:rsidR="005552EE">
        <w:rPr>
          <w:sz w:val="26"/>
          <w:szCs w:val="26"/>
        </w:rPr>
        <w:t>6</w:t>
      </w:r>
      <w:r>
        <w:rPr>
          <w:sz w:val="26"/>
          <w:szCs w:val="26"/>
        </w:rPr>
        <w:t>.</w:t>
      </w:r>
    </w:p>
    <w:p w14:paraId="05C54B69" w14:textId="77777777" w:rsidR="005864A0" w:rsidRPr="00AA4981" w:rsidRDefault="005864A0" w:rsidP="005477BB">
      <w:pPr>
        <w:pStyle w:val="ColorfulList-Accent11"/>
        <w:numPr>
          <w:ilvl w:val="0"/>
          <w:numId w:val="1"/>
        </w:numPr>
        <w:rPr>
          <w:sz w:val="26"/>
          <w:szCs w:val="26"/>
        </w:rPr>
      </w:pPr>
      <w:r w:rsidRPr="00AA4981">
        <w:rPr>
          <w:sz w:val="26"/>
          <w:szCs w:val="26"/>
        </w:rPr>
        <w:t xml:space="preserve">Owners are required </w:t>
      </w:r>
      <w:r w:rsidR="0020152A">
        <w:rPr>
          <w:sz w:val="26"/>
          <w:szCs w:val="26"/>
        </w:rPr>
        <w:t>to supply their cat’s</w:t>
      </w:r>
      <w:r w:rsidR="00AA4981" w:rsidRPr="00AA4981">
        <w:rPr>
          <w:sz w:val="26"/>
          <w:szCs w:val="26"/>
        </w:rPr>
        <w:t xml:space="preserve"> food.  If the food supplied falls short of the need (as dictated by the owner’s feeding instructions) the cattery will supply the food required and the cost will be met by the owner.</w:t>
      </w:r>
      <w:r w:rsidR="0020152A">
        <w:rPr>
          <w:sz w:val="26"/>
          <w:szCs w:val="26"/>
        </w:rPr>
        <w:t xml:space="preserve"> In this case, </w:t>
      </w:r>
      <w:r w:rsidR="00D652D4">
        <w:rPr>
          <w:sz w:val="26"/>
          <w:szCs w:val="26"/>
        </w:rPr>
        <w:t xml:space="preserve">if </w:t>
      </w:r>
      <w:r w:rsidR="0020152A">
        <w:rPr>
          <w:sz w:val="26"/>
          <w:szCs w:val="26"/>
        </w:rPr>
        <w:t>the exact br</w:t>
      </w:r>
      <w:r w:rsidR="00D652D4">
        <w:rPr>
          <w:sz w:val="26"/>
          <w:szCs w:val="26"/>
        </w:rPr>
        <w:t xml:space="preserve">and of food you have stated is not be available, </w:t>
      </w:r>
      <w:r w:rsidR="0020152A">
        <w:rPr>
          <w:sz w:val="26"/>
          <w:szCs w:val="26"/>
        </w:rPr>
        <w:t>an adequate substitute will be given.</w:t>
      </w:r>
    </w:p>
    <w:p w14:paraId="7CEAAED7" w14:textId="77777777" w:rsidR="00670707" w:rsidRPr="00400BC6" w:rsidRDefault="00670707" w:rsidP="007776DA">
      <w:pPr>
        <w:pStyle w:val="ColorfulList-Accent11"/>
        <w:numPr>
          <w:ilvl w:val="0"/>
          <w:numId w:val="1"/>
        </w:numPr>
        <w:rPr>
          <w:sz w:val="26"/>
          <w:szCs w:val="26"/>
        </w:rPr>
      </w:pPr>
      <w:r w:rsidRPr="00400BC6">
        <w:rPr>
          <w:sz w:val="26"/>
          <w:szCs w:val="26"/>
        </w:rPr>
        <w:t xml:space="preserve">In the event of owners </w:t>
      </w:r>
      <w:r w:rsidR="00045DD7" w:rsidRPr="00400BC6">
        <w:rPr>
          <w:sz w:val="26"/>
          <w:szCs w:val="26"/>
        </w:rPr>
        <w:t>delivering their cats later than the booked date or collecting them earlier than the booked date</w:t>
      </w:r>
      <w:r w:rsidRPr="00400BC6">
        <w:rPr>
          <w:sz w:val="26"/>
          <w:szCs w:val="26"/>
        </w:rPr>
        <w:t xml:space="preserve">, the </w:t>
      </w:r>
      <w:r w:rsidR="00045DD7" w:rsidRPr="00400BC6">
        <w:rPr>
          <w:sz w:val="26"/>
          <w:szCs w:val="26"/>
        </w:rPr>
        <w:t>total booked period will be charged</w:t>
      </w:r>
      <w:r w:rsidRPr="00400BC6">
        <w:rPr>
          <w:sz w:val="26"/>
          <w:szCs w:val="26"/>
        </w:rPr>
        <w:t>.</w:t>
      </w:r>
    </w:p>
    <w:p w14:paraId="52427B0B" w14:textId="77777777" w:rsidR="005477BB" w:rsidRPr="00400BC6" w:rsidRDefault="0020152A" w:rsidP="007776DA">
      <w:pPr>
        <w:pStyle w:val="ColorfulList-Accent11"/>
        <w:numPr>
          <w:ilvl w:val="0"/>
          <w:numId w:val="1"/>
        </w:numPr>
        <w:rPr>
          <w:sz w:val="26"/>
          <w:szCs w:val="26"/>
        </w:rPr>
      </w:pPr>
      <w:r>
        <w:rPr>
          <w:sz w:val="26"/>
          <w:szCs w:val="26"/>
        </w:rPr>
        <w:t>A small charge may</w:t>
      </w:r>
      <w:r w:rsidR="00D652D4">
        <w:rPr>
          <w:sz w:val="26"/>
          <w:szCs w:val="26"/>
        </w:rPr>
        <w:t xml:space="preserve"> be agr</w:t>
      </w:r>
      <w:r w:rsidR="009823E3">
        <w:rPr>
          <w:sz w:val="26"/>
          <w:szCs w:val="26"/>
        </w:rPr>
        <w:t>e</w:t>
      </w:r>
      <w:r w:rsidR="00D652D4">
        <w:rPr>
          <w:sz w:val="26"/>
          <w:szCs w:val="26"/>
        </w:rPr>
        <w:t>ed</w:t>
      </w:r>
      <w:r w:rsidR="003D4BE2" w:rsidRPr="00400BC6">
        <w:rPr>
          <w:sz w:val="26"/>
          <w:szCs w:val="26"/>
        </w:rPr>
        <w:t xml:space="preserve"> should</w:t>
      </w:r>
      <w:r w:rsidR="005477BB" w:rsidRPr="00400BC6">
        <w:rPr>
          <w:sz w:val="26"/>
          <w:szCs w:val="26"/>
        </w:rPr>
        <w:t xml:space="preserve"> grooming </w:t>
      </w:r>
      <w:r w:rsidR="003D4BE2" w:rsidRPr="00400BC6">
        <w:rPr>
          <w:sz w:val="26"/>
          <w:szCs w:val="26"/>
        </w:rPr>
        <w:t xml:space="preserve">be required </w:t>
      </w:r>
      <w:r w:rsidR="005477BB" w:rsidRPr="00400BC6">
        <w:rPr>
          <w:sz w:val="26"/>
          <w:szCs w:val="26"/>
        </w:rPr>
        <w:t xml:space="preserve">and </w:t>
      </w:r>
      <w:r w:rsidR="003D4BE2" w:rsidRPr="00400BC6">
        <w:rPr>
          <w:sz w:val="26"/>
          <w:szCs w:val="26"/>
        </w:rPr>
        <w:t xml:space="preserve">for </w:t>
      </w:r>
      <w:r w:rsidR="005477BB" w:rsidRPr="00400BC6">
        <w:rPr>
          <w:sz w:val="26"/>
          <w:szCs w:val="26"/>
        </w:rPr>
        <w:t>the administration of medicine; this cost will be discussed and agreed at time of booking.</w:t>
      </w:r>
    </w:p>
    <w:p w14:paraId="5B774876" w14:textId="0404607F" w:rsidR="003535F2" w:rsidRPr="003D5898" w:rsidRDefault="00623993" w:rsidP="003D5898">
      <w:pPr>
        <w:pStyle w:val="ColorfulList-Accent11"/>
        <w:numPr>
          <w:ilvl w:val="0"/>
          <w:numId w:val="1"/>
        </w:numPr>
        <w:rPr>
          <w:sz w:val="26"/>
          <w:szCs w:val="26"/>
        </w:rPr>
      </w:pPr>
      <w:r w:rsidRPr="00D35833">
        <w:rPr>
          <w:sz w:val="26"/>
          <w:szCs w:val="26"/>
        </w:rPr>
        <w:t xml:space="preserve">Cancellations must be advised as soon as possible prior to the booked date.  </w:t>
      </w:r>
      <w:r w:rsidR="003D5898">
        <w:rPr>
          <w:sz w:val="26"/>
          <w:szCs w:val="26"/>
        </w:rPr>
        <w:t xml:space="preserve">Please note the 20% deposit is </w:t>
      </w:r>
      <w:r w:rsidR="005552EE">
        <w:rPr>
          <w:sz w:val="26"/>
          <w:szCs w:val="26"/>
        </w:rPr>
        <w:t>non-refundable</w:t>
      </w:r>
      <w:r w:rsidR="003D5898">
        <w:rPr>
          <w:sz w:val="26"/>
          <w:szCs w:val="26"/>
        </w:rPr>
        <w:t>.</w:t>
      </w:r>
    </w:p>
    <w:p w14:paraId="0A23AD30" w14:textId="77777777" w:rsidR="00D35833" w:rsidRDefault="00D35833" w:rsidP="000E16CD">
      <w:pPr>
        <w:pStyle w:val="ColorfulList-Accent11"/>
        <w:numPr>
          <w:ilvl w:val="0"/>
          <w:numId w:val="1"/>
        </w:numPr>
        <w:ind w:left="714" w:hanging="357"/>
        <w:contextualSpacing w:val="0"/>
        <w:rPr>
          <w:sz w:val="26"/>
          <w:szCs w:val="26"/>
        </w:rPr>
      </w:pPr>
      <w:r>
        <w:rPr>
          <w:sz w:val="26"/>
          <w:szCs w:val="26"/>
        </w:rPr>
        <w:t xml:space="preserve">In the unlikely event that an owner fails to collect their cat(s) on the agreed date, </w:t>
      </w:r>
      <w:r w:rsidR="003950A0">
        <w:rPr>
          <w:sz w:val="26"/>
          <w:szCs w:val="26"/>
        </w:rPr>
        <w:t xml:space="preserve">the cat(s) will be moved to a temporary holding pen.  </w:t>
      </w:r>
      <w:r w:rsidR="004F32ED">
        <w:rPr>
          <w:sz w:val="26"/>
          <w:szCs w:val="26"/>
        </w:rPr>
        <w:t>The cat(s) will remain in the holding pen for a maximum of one week.  During this time the cattery</w:t>
      </w:r>
      <w:r>
        <w:rPr>
          <w:sz w:val="26"/>
          <w:szCs w:val="26"/>
        </w:rPr>
        <w:t xml:space="preserve"> </w:t>
      </w:r>
      <w:r w:rsidR="004F32ED">
        <w:rPr>
          <w:sz w:val="26"/>
          <w:szCs w:val="26"/>
        </w:rPr>
        <w:t xml:space="preserve">will </w:t>
      </w:r>
      <w:r>
        <w:rPr>
          <w:sz w:val="26"/>
          <w:szCs w:val="26"/>
        </w:rPr>
        <w:t>make every effort to contact the owner or their representative</w:t>
      </w:r>
      <w:r w:rsidR="003950A0">
        <w:rPr>
          <w:sz w:val="26"/>
          <w:szCs w:val="26"/>
        </w:rPr>
        <w:t xml:space="preserve"> </w:t>
      </w:r>
      <w:r>
        <w:rPr>
          <w:sz w:val="26"/>
          <w:szCs w:val="26"/>
        </w:rPr>
        <w:t>to discuss</w:t>
      </w:r>
      <w:r w:rsidRPr="00014B2E">
        <w:rPr>
          <w:sz w:val="26"/>
          <w:szCs w:val="26"/>
        </w:rPr>
        <w:t xml:space="preserve"> </w:t>
      </w:r>
      <w:r>
        <w:rPr>
          <w:sz w:val="26"/>
          <w:szCs w:val="26"/>
        </w:rPr>
        <w:t>arrangements to extend and pay for the cat(s) care and accommodation</w:t>
      </w:r>
      <w:r w:rsidR="003950A0">
        <w:rPr>
          <w:sz w:val="26"/>
          <w:szCs w:val="26"/>
        </w:rPr>
        <w:t xml:space="preserve">, </w:t>
      </w:r>
      <w:r>
        <w:rPr>
          <w:sz w:val="26"/>
          <w:szCs w:val="26"/>
        </w:rPr>
        <w:t xml:space="preserve">dependent on cattery occupancy at that time.  </w:t>
      </w:r>
      <w:r w:rsidRPr="00BE0656">
        <w:rPr>
          <w:sz w:val="26"/>
          <w:szCs w:val="26"/>
        </w:rPr>
        <w:t xml:space="preserve">However, if </w:t>
      </w:r>
      <w:r w:rsidR="004F32ED">
        <w:rPr>
          <w:sz w:val="26"/>
          <w:szCs w:val="26"/>
        </w:rPr>
        <w:t xml:space="preserve">after seven days </w:t>
      </w:r>
      <w:r w:rsidRPr="00BE0656">
        <w:rPr>
          <w:sz w:val="26"/>
          <w:szCs w:val="26"/>
        </w:rPr>
        <w:t>no contact or agreement has been achieved</w:t>
      </w:r>
      <w:r w:rsidR="00B66534">
        <w:rPr>
          <w:sz w:val="26"/>
          <w:szCs w:val="26"/>
        </w:rPr>
        <w:t xml:space="preserve"> with the owner</w:t>
      </w:r>
      <w:r w:rsidR="004F32ED">
        <w:rPr>
          <w:sz w:val="26"/>
          <w:szCs w:val="26"/>
        </w:rPr>
        <w:t xml:space="preserve"> or their representative;</w:t>
      </w:r>
      <w:r w:rsidR="00B66534">
        <w:rPr>
          <w:sz w:val="26"/>
          <w:szCs w:val="26"/>
        </w:rPr>
        <w:t xml:space="preserve"> it will be assumed that the cat(s) have been abandoned.  </w:t>
      </w:r>
      <w:r w:rsidR="004F32ED">
        <w:rPr>
          <w:sz w:val="26"/>
          <w:szCs w:val="26"/>
        </w:rPr>
        <w:t>T</w:t>
      </w:r>
      <w:r w:rsidR="00B66534">
        <w:rPr>
          <w:sz w:val="26"/>
          <w:szCs w:val="26"/>
        </w:rPr>
        <w:t xml:space="preserve">he </w:t>
      </w:r>
      <w:r w:rsidR="000E16CD">
        <w:rPr>
          <w:sz w:val="26"/>
          <w:szCs w:val="26"/>
        </w:rPr>
        <w:t xml:space="preserve">cattery proprietor will </w:t>
      </w:r>
      <w:r w:rsidR="004F32ED">
        <w:rPr>
          <w:sz w:val="26"/>
          <w:szCs w:val="26"/>
        </w:rPr>
        <w:t xml:space="preserve">then </w:t>
      </w:r>
      <w:r w:rsidR="000E16CD">
        <w:rPr>
          <w:sz w:val="26"/>
          <w:szCs w:val="26"/>
        </w:rPr>
        <w:t xml:space="preserve">assume ownership of the cat(s) and </w:t>
      </w:r>
      <w:r w:rsidRPr="00BE0656">
        <w:rPr>
          <w:sz w:val="26"/>
          <w:szCs w:val="26"/>
        </w:rPr>
        <w:t>alternative ar</w:t>
      </w:r>
      <w:r w:rsidR="00B66534">
        <w:rPr>
          <w:sz w:val="26"/>
          <w:szCs w:val="26"/>
        </w:rPr>
        <w:t xml:space="preserve">rangements will be made for them </w:t>
      </w:r>
      <w:r w:rsidRPr="00BE0656">
        <w:rPr>
          <w:sz w:val="26"/>
          <w:szCs w:val="26"/>
        </w:rPr>
        <w:t xml:space="preserve">to be cared for and rehomed by a registered cat charity. </w:t>
      </w:r>
    </w:p>
    <w:p w14:paraId="15B7C782" w14:textId="77777777" w:rsidR="00E004C1" w:rsidRPr="00400BC6" w:rsidRDefault="00E004C1" w:rsidP="00E004C1">
      <w:pPr>
        <w:pStyle w:val="ColorfulList-Accent11"/>
        <w:numPr>
          <w:ilvl w:val="0"/>
          <w:numId w:val="3"/>
        </w:numPr>
        <w:rPr>
          <w:sz w:val="26"/>
          <w:szCs w:val="26"/>
        </w:rPr>
      </w:pPr>
      <w:r w:rsidRPr="00400BC6">
        <w:rPr>
          <w:sz w:val="26"/>
          <w:szCs w:val="26"/>
        </w:rPr>
        <w:t>Limitation of Liability:</w:t>
      </w:r>
    </w:p>
    <w:p w14:paraId="466D7B20" w14:textId="77777777" w:rsidR="00670707" w:rsidRPr="007776DA" w:rsidRDefault="00E004C1" w:rsidP="00B66534">
      <w:pPr>
        <w:pStyle w:val="ColorfulList-Accent11"/>
        <w:rPr>
          <w:sz w:val="28"/>
          <w:szCs w:val="28"/>
        </w:rPr>
      </w:pPr>
      <w:r w:rsidRPr="00400BC6">
        <w:rPr>
          <w:sz w:val="26"/>
          <w:szCs w:val="26"/>
        </w:rPr>
        <w:t>Neither the proprietor of The Cattery at Cuckoo’s Corner nor any representative of the Cattery accepts liability for any accident, loss, damage, injury or illness to the cat(s), owners or any other person or property whatsoever howsoever caused, save for personal injury or death caused by negligence of the Cattery.</w:t>
      </w:r>
      <w:r w:rsidR="000E16CD" w:rsidRPr="007776DA">
        <w:rPr>
          <w:sz w:val="28"/>
          <w:szCs w:val="28"/>
        </w:rPr>
        <w:t xml:space="preserve"> </w:t>
      </w:r>
    </w:p>
    <w:sectPr w:rsidR="00670707" w:rsidRPr="007776DA" w:rsidSect="007776D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7D21" w14:textId="77777777" w:rsidR="007B350F" w:rsidRDefault="007B350F" w:rsidP="005477BB">
      <w:pPr>
        <w:spacing w:after="0" w:line="240" w:lineRule="auto"/>
      </w:pPr>
      <w:r>
        <w:separator/>
      </w:r>
    </w:p>
  </w:endnote>
  <w:endnote w:type="continuationSeparator" w:id="0">
    <w:p w14:paraId="60CC23AA" w14:textId="77777777" w:rsidR="007B350F" w:rsidRDefault="007B350F" w:rsidP="0054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helsea Market">
    <w:panose1 w:val="02000000000000000000"/>
    <w:charset w:val="00"/>
    <w:family w:val="auto"/>
    <w:pitch w:val="variable"/>
    <w:sig w:usb0="8000002F" w:usb1="4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F765" w14:textId="466D5151" w:rsidR="00E004C1" w:rsidRDefault="000E16CD" w:rsidP="000E16CD">
    <w:pPr>
      <w:pStyle w:val="Footer"/>
      <w:jc w:val="right"/>
    </w:pPr>
    <w:r w:rsidRPr="000E16CD">
      <w:rPr>
        <w:i/>
        <w:sz w:val="18"/>
        <w:szCs w:val="18"/>
      </w:rPr>
      <w:t xml:space="preserve">Revised </w:t>
    </w:r>
    <w:r w:rsidR="005552EE">
      <w:rPr>
        <w:i/>
        <w:sz w:val="18"/>
        <w:szCs w:val="18"/>
      </w:rPr>
      <w:t>November</w:t>
    </w:r>
    <w:r w:rsidRPr="000E16CD">
      <w:rPr>
        <w:i/>
        <w:sz w:val="18"/>
        <w:szCs w:val="18"/>
      </w:rPr>
      <w:t xml:space="preserve"> 201</w:t>
    </w:r>
    <w:r w:rsidR="00317989">
      <w:rPr>
        <w:i/>
        <w:sz w:val="18"/>
        <w:szCs w:val="18"/>
      </w:rPr>
      <w:t>9</w:t>
    </w:r>
    <w:r w:rsidRPr="000E16CD">
      <w:rPr>
        <w:i/>
        <w:sz w:val="18"/>
        <w:szCs w:val="18"/>
      </w:rPr>
      <w:t xml:space="preserve">                     </w:t>
    </w:r>
    <w:r>
      <w:rPr>
        <w:i/>
        <w:sz w:val="18"/>
        <w:szCs w:val="18"/>
      </w:rPr>
      <w:t xml:space="preserve">                                          </w:t>
    </w:r>
    <w:r w:rsidRPr="000E16CD">
      <w:rPr>
        <w:i/>
        <w:sz w:val="18"/>
        <w:szCs w:val="18"/>
      </w:rPr>
      <w:t xml:space="preserve">                                                                                                                                        </w:t>
    </w:r>
    <w:r w:rsidR="00DC57D3">
      <w:t xml:space="preserve">Page </w:t>
    </w:r>
    <w:r w:rsidR="00DC57D3">
      <w:rPr>
        <w:b/>
        <w:sz w:val="24"/>
        <w:szCs w:val="24"/>
      </w:rPr>
      <w:fldChar w:fldCharType="begin"/>
    </w:r>
    <w:r w:rsidR="00DC57D3">
      <w:rPr>
        <w:b/>
      </w:rPr>
      <w:instrText xml:space="preserve"> PAGE </w:instrText>
    </w:r>
    <w:r w:rsidR="00DC57D3">
      <w:rPr>
        <w:b/>
        <w:sz w:val="24"/>
        <w:szCs w:val="24"/>
      </w:rPr>
      <w:fldChar w:fldCharType="separate"/>
    </w:r>
    <w:r w:rsidR="009823E3">
      <w:rPr>
        <w:b/>
        <w:noProof/>
      </w:rPr>
      <w:t>2</w:t>
    </w:r>
    <w:r w:rsidR="00DC57D3">
      <w:rPr>
        <w:b/>
        <w:sz w:val="24"/>
        <w:szCs w:val="24"/>
      </w:rPr>
      <w:fldChar w:fldCharType="end"/>
    </w:r>
    <w:r w:rsidR="00DC57D3">
      <w:t xml:space="preserve"> of </w:t>
    </w:r>
    <w:r w:rsidR="00DC57D3">
      <w:rPr>
        <w:b/>
        <w:sz w:val="24"/>
        <w:szCs w:val="24"/>
      </w:rPr>
      <w:fldChar w:fldCharType="begin"/>
    </w:r>
    <w:r w:rsidR="00DC57D3">
      <w:rPr>
        <w:b/>
      </w:rPr>
      <w:instrText xml:space="preserve"> NUMPAGES  </w:instrText>
    </w:r>
    <w:r w:rsidR="00DC57D3">
      <w:rPr>
        <w:b/>
        <w:sz w:val="24"/>
        <w:szCs w:val="24"/>
      </w:rPr>
      <w:fldChar w:fldCharType="separate"/>
    </w:r>
    <w:r w:rsidR="009823E3">
      <w:rPr>
        <w:b/>
        <w:noProof/>
      </w:rPr>
      <w:t>2</w:t>
    </w:r>
    <w:r w:rsidR="00DC57D3">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8B1E" w14:textId="77777777" w:rsidR="007B350F" w:rsidRDefault="007B350F" w:rsidP="005477BB">
      <w:pPr>
        <w:spacing w:after="0" w:line="240" w:lineRule="auto"/>
      </w:pPr>
      <w:r>
        <w:separator/>
      </w:r>
    </w:p>
  </w:footnote>
  <w:footnote w:type="continuationSeparator" w:id="0">
    <w:p w14:paraId="4EF57D85" w14:textId="77777777" w:rsidR="007B350F" w:rsidRDefault="007B350F" w:rsidP="0054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940E" w14:textId="50E44899" w:rsidR="005477BB" w:rsidRPr="00FF3A09" w:rsidRDefault="00FF3A09" w:rsidP="00FF3A09">
    <w:pPr>
      <w:spacing w:line="240" w:lineRule="auto"/>
      <w:rPr>
        <w:rFonts w:ascii="Chelsea Market" w:hAnsi="Chelsea Market"/>
        <w:b/>
        <w:color w:val="9999FF"/>
        <w:sz w:val="36"/>
        <w:szCs w:val="36"/>
      </w:rPr>
    </w:pPr>
    <w:r>
      <w:rPr>
        <w:noProof/>
      </w:rPr>
      <w:drawing>
        <wp:anchor distT="0" distB="0" distL="114300" distR="114300" simplePos="0" relativeHeight="251659264" behindDoc="0" locked="0" layoutInCell="1" allowOverlap="1" wp14:anchorId="017BEE2B" wp14:editId="4444D68A">
          <wp:simplePos x="0" y="0"/>
          <wp:positionH relativeFrom="column">
            <wp:posOffset>-273050</wp:posOffset>
          </wp:positionH>
          <wp:positionV relativeFrom="paragraph">
            <wp:posOffset>-240030</wp:posOffset>
          </wp:positionV>
          <wp:extent cx="1238250" cy="809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Chelsea Market" w:hAnsi="Chelsea Market"/>
        <w:b/>
        <w:color w:val="9999FF"/>
        <w:sz w:val="36"/>
        <w:szCs w:val="36"/>
      </w:rPr>
      <w:t xml:space="preserve">    THE CATTERY AT CUCKOO’S CORNER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5A0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563D10"/>
    <w:multiLevelType w:val="hybridMultilevel"/>
    <w:tmpl w:val="8BE2C272"/>
    <w:lvl w:ilvl="0" w:tplc="BCEA0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05601C"/>
    <w:multiLevelType w:val="hybridMultilevel"/>
    <w:tmpl w:val="C744FBF0"/>
    <w:lvl w:ilvl="0" w:tplc="D3A2740E">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E3DAB"/>
    <w:multiLevelType w:val="hybridMultilevel"/>
    <w:tmpl w:val="355C7A10"/>
    <w:lvl w:ilvl="0" w:tplc="3F5AE6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5E0153"/>
    <w:multiLevelType w:val="hybridMultilevel"/>
    <w:tmpl w:val="E138D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46A5D"/>
    <w:multiLevelType w:val="hybridMultilevel"/>
    <w:tmpl w:val="E256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5199F"/>
    <w:multiLevelType w:val="hybridMultilevel"/>
    <w:tmpl w:val="ACAA7A5C"/>
    <w:lvl w:ilvl="0" w:tplc="7D021CE4">
      <w:numFmt w:val="bullet"/>
      <w:lvlText w:val="-"/>
      <w:lvlJc w:val="left"/>
      <w:pPr>
        <w:ind w:left="1425" w:hanging="360"/>
      </w:pPr>
      <w:rPr>
        <w:rFonts w:ascii="Calibri" w:eastAsia="Calibri" w:hAnsi="Calibri"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5"/>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DA"/>
    <w:rsid w:val="00001344"/>
    <w:rsid w:val="00014B2E"/>
    <w:rsid w:val="0004068F"/>
    <w:rsid w:val="00045DD7"/>
    <w:rsid w:val="00050AD1"/>
    <w:rsid w:val="00066617"/>
    <w:rsid w:val="000E16CD"/>
    <w:rsid w:val="00145449"/>
    <w:rsid w:val="00184759"/>
    <w:rsid w:val="00194723"/>
    <w:rsid w:val="001C3A1E"/>
    <w:rsid w:val="001D5EEB"/>
    <w:rsid w:val="00200F37"/>
    <w:rsid w:val="0020152A"/>
    <w:rsid w:val="00206F0D"/>
    <w:rsid w:val="00265262"/>
    <w:rsid w:val="002808F4"/>
    <w:rsid w:val="002D2CFC"/>
    <w:rsid w:val="002E2DBE"/>
    <w:rsid w:val="00317989"/>
    <w:rsid w:val="00333A0F"/>
    <w:rsid w:val="003374D0"/>
    <w:rsid w:val="003472AB"/>
    <w:rsid w:val="003535F2"/>
    <w:rsid w:val="003950A0"/>
    <w:rsid w:val="003B0632"/>
    <w:rsid w:val="003D4BE2"/>
    <w:rsid w:val="003D5898"/>
    <w:rsid w:val="00400BC6"/>
    <w:rsid w:val="00413B93"/>
    <w:rsid w:val="00424A98"/>
    <w:rsid w:val="00443B16"/>
    <w:rsid w:val="0048716B"/>
    <w:rsid w:val="004D0BB2"/>
    <w:rsid w:val="004D5DB0"/>
    <w:rsid w:val="004E72C4"/>
    <w:rsid w:val="004F32ED"/>
    <w:rsid w:val="0053724B"/>
    <w:rsid w:val="005477BB"/>
    <w:rsid w:val="005552EE"/>
    <w:rsid w:val="00583A1C"/>
    <w:rsid w:val="005864A0"/>
    <w:rsid w:val="005D5D60"/>
    <w:rsid w:val="005F3FBC"/>
    <w:rsid w:val="00620EB9"/>
    <w:rsid w:val="00623993"/>
    <w:rsid w:val="00670707"/>
    <w:rsid w:val="00690165"/>
    <w:rsid w:val="006937B2"/>
    <w:rsid w:val="006E61A7"/>
    <w:rsid w:val="00742C5E"/>
    <w:rsid w:val="00776AF4"/>
    <w:rsid w:val="007776DA"/>
    <w:rsid w:val="007B350F"/>
    <w:rsid w:val="007E3415"/>
    <w:rsid w:val="0081044B"/>
    <w:rsid w:val="00821786"/>
    <w:rsid w:val="00854A74"/>
    <w:rsid w:val="008B4F67"/>
    <w:rsid w:val="008D1EB5"/>
    <w:rsid w:val="00931CBA"/>
    <w:rsid w:val="00963911"/>
    <w:rsid w:val="009823E3"/>
    <w:rsid w:val="00987BFB"/>
    <w:rsid w:val="009B1FDC"/>
    <w:rsid w:val="00A223D0"/>
    <w:rsid w:val="00AA0A25"/>
    <w:rsid w:val="00AA4981"/>
    <w:rsid w:val="00AE0B4D"/>
    <w:rsid w:val="00AE32D9"/>
    <w:rsid w:val="00AE7EC4"/>
    <w:rsid w:val="00AF14BE"/>
    <w:rsid w:val="00B104E1"/>
    <w:rsid w:val="00B41B69"/>
    <w:rsid w:val="00B66534"/>
    <w:rsid w:val="00B905B1"/>
    <w:rsid w:val="00BB61C3"/>
    <w:rsid w:val="00BC70F2"/>
    <w:rsid w:val="00BE0656"/>
    <w:rsid w:val="00C410E2"/>
    <w:rsid w:val="00C463EC"/>
    <w:rsid w:val="00CE19D7"/>
    <w:rsid w:val="00D35833"/>
    <w:rsid w:val="00D652D4"/>
    <w:rsid w:val="00D848C9"/>
    <w:rsid w:val="00DC105D"/>
    <w:rsid w:val="00DC57D3"/>
    <w:rsid w:val="00E004C1"/>
    <w:rsid w:val="00E0656E"/>
    <w:rsid w:val="00E22301"/>
    <w:rsid w:val="00E25032"/>
    <w:rsid w:val="00E265F5"/>
    <w:rsid w:val="00E471AA"/>
    <w:rsid w:val="00E9483B"/>
    <w:rsid w:val="00F3384E"/>
    <w:rsid w:val="00F36F49"/>
    <w:rsid w:val="00F97D1E"/>
    <w:rsid w:val="00FD3CBB"/>
    <w:rsid w:val="00FF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3771"/>
  <w15:chartTrackingRefBased/>
  <w15:docId w15:val="{27252AB3-7C12-414E-A974-3EAFCA85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atentStyles>
  <w:style w:type="paragraph" w:default="1" w:styleId="Normal">
    <w:name w:val="Normal"/>
    <w:qFormat/>
    <w:rsid w:val="00776A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70707"/>
    <w:pPr>
      <w:ind w:left="720"/>
      <w:contextualSpacing/>
    </w:pPr>
  </w:style>
  <w:style w:type="paragraph" w:styleId="Header">
    <w:name w:val="header"/>
    <w:basedOn w:val="Normal"/>
    <w:link w:val="HeaderChar"/>
    <w:uiPriority w:val="99"/>
    <w:unhideWhenUsed/>
    <w:rsid w:val="005477BB"/>
    <w:pPr>
      <w:tabs>
        <w:tab w:val="center" w:pos="4513"/>
        <w:tab w:val="right" w:pos="9026"/>
      </w:tabs>
    </w:pPr>
  </w:style>
  <w:style w:type="character" w:customStyle="1" w:styleId="HeaderChar">
    <w:name w:val="Header Char"/>
    <w:link w:val="Header"/>
    <w:uiPriority w:val="99"/>
    <w:rsid w:val="005477BB"/>
    <w:rPr>
      <w:sz w:val="22"/>
      <w:szCs w:val="22"/>
      <w:lang w:eastAsia="en-US"/>
    </w:rPr>
  </w:style>
  <w:style w:type="paragraph" w:styleId="Footer">
    <w:name w:val="footer"/>
    <w:basedOn w:val="Normal"/>
    <w:link w:val="FooterChar"/>
    <w:uiPriority w:val="99"/>
    <w:unhideWhenUsed/>
    <w:rsid w:val="005477BB"/>
    <w:pPr>
      <w:tabs>
        <w:tab w:val="center" w:pos="4513"/>
        <w:tab w:val="right" w:pos="9026"/>
      </w:tabs>
    </w:pPr>
  </w:style>
  <w:style w:type="character" w:customStyle="1" w:styleId="FooterChar">
    <w:name w:val="Footer Char"/>
    <w:link w:val="Footer"/>
    <w:uiPriority w:val="99"/>
    <w:rsid w:val="005477BB"/>
    <w:rPr>
      <w:sz w:val="22"/>
      <w:szCs w:val="22"/>
      <w:lang w:eastAsia="en-US"/>
    </w:rPr>
  </w:style>
  <w:style w:type="paragraph" w:styleId="BalloonText">
    <w:name w:val="Balloon Text"/>
    <w:basedOn w:val="Normal"/>
    <w:link w:val="BalloonTextChar"/>
    <w:uiPriority w:val="99"/>
    <w:semiHidden/>
    <w:unhideWhenUsed/>
    <w:rsid w:val="00E00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4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5864">
      <w:bodyDiv w:val="1"/>
      <w:marLeft w:val="0"/>
      <w:marRight w:val="0"/>
      <w:marTop w:val="0"/>
      <w:marBottom w:val="0"/>
      <w:divBdr>
        <w:top w:val="none" w:sz="0" w:space="0" w:color="auto"/>
        <w:left w:val="none" w:sz="0" w:space="0" w:color="auto"/>
        <w:bottom w:val="none" w:sz="0" w:space="0" w:color="auto"/>
        <w:right w:val="none" w:sz="0" w:space="0" w:color="auto"/>
      </w:divBdr>
    </w:div>
    <w:div w:id="566916315">
      <w:bodyDiv w:val="1"/>
      <w:marLeft w:val="0"/>
      <w:marRight w:val="0"/>
      <w:marTop w:val="0"/>
      <w:marBottom w:val="0"/>
      <w:divBdr>
        <w:top w:val="none" w:sz="0" w:space="0" w:color="auto"/>
        <w:left w:val="none" w:sz="0" w:space="0" w:color="auto"/>
        <w:bottom w:val="none" w:sz="0" w:space="0" w:color="auto"/>
        <w:right w:val="none" w:sz="0" w:space="0" w:color="auto"/>
      </w:divBdr>
    </w:div>
    <w:div w:id="1060667062">
      <w:bodyDiv w:val="1"/>
      <w:marLeft w:val="0"/>
      <w:marRight w:val="0"/>
      <w:marTop w:val="0"/>
      <w:marBottom w:val="0"/>
      <w:divBdr>
        <w:top w:val="none" w:sz="0" w:space="0" w:color="auto"/>
        <w:left w:val="none" w:sz="0" w:space="0" w:color="auto"/>
        <w:bottom w:val="none" w:sz="0" w:space="0" w:color="auto"/>
        <w:right w:val="none" w:sz="0" w:space="0" w:color="auto"/>
      </w:divBdr>
    </w:div>
    <w:div w:id="1102915144">
      <w:bodyDiv w:val="1"/>
      <w:marLeft w:val="0"/>
      <w:marRight w:val="0"/>
      <w:marTop w:val="0"/>
      <w:marBottom w:val="0"/>
      <w:divBdr>
        <w:top w:val="none" w:sz="0" w:space="0" w:color="auto"/>
        <w:left w:val="none" w:sz="0" w:space="0" w:color="auto"/>
        <w:bottom w:val="none" w:sz="0" w:space="0" w:color="auto"/>
        <w:right w:val="none" w:sz="0" w:space="0" w:color="auto"/>
      </w:divBdr>
    </w:div>
    <w:div w:id="1458137462">
      <w:bodyDiv w:val="1"/>
      <w:marLeft w:val="0"/>
      <w:marRight w:val="0"/>
      <w:marTop w:val="0"/>
      <w:marBottom w:val="0"/>
      <w:divBdr>
        <w:top w:val="none" w:sz="0" w:space="0" w:color="auto"/>
        <w:left w:val="none" w:sz="0" w:space="0" w:color="auto"/>
        <w:bottom w:val="none" w:sz="0" w:space="0" w:color="auto"/>
        <w:right w:val="none" w:sz="0" w:space="0" w:color="auto"/>
      </w:divBdr>
    </w:div>
    <w:div w:id="1520269137">
      <w:bodyDiv w:val="1"/>
      <w:marLeft w:val="0"/>
      <w:marRight w:val="0"/>
      <w:marTop w:val="0"/>
      <w:marBottom w:val="0"/>
      <w:divBdr>
        <w:top w:val="none" w:sz="0" w:space="0" w:color="auto"/>
        <w:left w:val="none" w:sz="0" w:space="0" w:color="auto"/>
        <w:bottom w:val="none" w:sz="0" w:space="0" w:color="auto"/>
        <w:right w:val="none" w:sz="0" w:space="0" w:color="auto"/>
      </w:divBdr>
    </w:div>
    <w:div w:id="15628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1104D-C7B9-4304-BA26-4E8A1DDE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cp:lastModifiedBy>Bridget James</cp:lastModifiedBy>
  <cp:revision>7</cp:revision>
  <cp:lastPrinted>2014-05-12T13:53:00Z</cp:lastPrinted>
  <dcterms:created xsi:type="dcterms:W3CDTF">2019-05-13T12:04:00Z</dcterms:created>
  <dcterms:modified xsi:type="dcterms:W3CDTF">2019-11-07T08:51:00Z</dcterms:modified>
</cp:coreProperties>
</file>